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06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206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17.02.2021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№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206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ascii="Times New Roman CYR" w:hAnsi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206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6"/>
        <w:gridCol w:w="1354"/>
        <w:gridCol w:w="236"/>
        <w:gridCol w:w="46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Стрельцов Володимир Ізосимович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206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0"/>
          <w:szCs w:val="20"/>
        </w:rPr>
      </w:pPr>
    </w:p>
    <w:p w:rsidR="00000000" w:rsidRDefault="00206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206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06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206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00000" w:rsidRDefault="00206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 "Слов'янський крейдо-вапняний завод"</w:t>
      </w:r>
    </w:p>
    <w:p w:rsidR="00000000" w:rsidRDefault="00206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</w:t>
      </w:r>
      <w:r>
        <w:rPr>
          <w:rFonts w:ascii="Times New Roman CYR" w:hAnsi="Times New Roman CYR" w:cs="Times New Roman CYR"/>
          <w:sz w:val="24"/>
          <w:szCs w:val="24"/>
        </w:rPr>
        <w:t>ва форма:</w:t>
      </w:r>
    </w:p>
    <w:p w:rsidR="00000000" w:rsidRDefault="00206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</w:t>
      </w:r>
    </w:p>
    <w:p w:rsidR="00000000" w:rsidRDefault="00206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000000" w:rsidRDefault="00206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84162, Донецька обл., смт. Черкаське, не має</w:t>
      </w:r>
    </w:p>
    <w:p w:rsidR="00000000" w:rsidRDefault="00206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000000" w:rsidRDefault="00206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00290587</w:t>
      </w:r>
    </w:p>
    <w:p w:rsidR="00000000" w:rsidRDefault="00206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000000" w:rsidRDefault="00206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(067)6276756, -</w:t>
      </w:r>
    </w:p>
    <w:p w:rsidR="00000000" w:rsidRDefault="00206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пошти:</w:t>
      </w:r>
    </w:p>
    <w:p w:rsidR="00000000" w:rsidRDefault="00206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korp.sekretar@smiz.com.ua</w:t>
      </w:r>
    </w:p>
    <w:p w:rsidR="00000000" w:rsidRDefault="00206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</w:t>
      </w:r>
      <w:r>
        <w:rPr>
          <w:rFonts w:ascii="Times New Roman CYR" w:hAnsi="Times New Roman CYR" w:cs="Times New Roman CYR"/>
          <w:sz w:val="24"/>
          <w:szCs w:val="24"/>
        </w:rPr>
        <w:t>ість з оприлюднення регульованої інформації від імені учасника фондового ринку (у разі здійснення оприлюднення):</w:t>
      </w:r>
    </w:p>
    <w:p w:rsidR="00000000" w:rsidRDefault="00206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21676262, Україна, DR/00001/APA</w:t>
      </w:r>
    </w:p>
    <w:p w:rsidR="00000000" w:rsidRDefault="00206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ідентифікаці</w:t>
      </w:r>
      <w:r>
        <w:rPr>
          <w:rFonts w:ascii="Times New Roman CYR" w:hAnsi="Times New Roman CYR" w:cs="Times New Roman CYR"/>
          <w:sz w:val="24"/>
          <w:szCs w:val="24"/>
        </w:rPr>
        <w:t>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</w:t>
      </w:r>
      <w:r>
        <w:rPr>
          <w:rFonts w:ascii="Times New Roman CYR" w:hAnsi="Times New Roman CYR" w:cs="Times New Roman CYR"/>
          <w:sz w:val="24"/>
          <w:szCs w:val="24"/>
        </w:rPr>
        <w:t>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безпосередньо):</w:t>
      </w:r>
    </w:p>
    <w:p w:rsidR="00000000" w:rsidRDefault="00206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Державна установа "Агентство з розвитку інфраструктури фондового ринку України", 21676262, </w:t>
      </w:r>
      <w:r>
        <w:rPr>
          <w:rFonts w:ascii="Times New Roman CYR" w:hAnsi="Times New Roman CYR" w:cs="Times New Roman CYR"/>
          <w:sz w:val="24"/>
          <w:szCs w:val="24"/>
        </w:rPr>
        <w:t>Україна, DR/00002/ARM</w:t>
      </w:r>
    </w:p>
    <w:p w:rsidR="00000000" w:rsidRDefault="00206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206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000000" w:rsidRDefault="00206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130"/>
        <w:gridCol w:w="2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www.skvz.com.ua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17.02.2021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206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000000" w:rsidRDefault="00206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зміну складу посадових осіб емітента</w:t>
      </w:r>
    </w:p>
    <w:p w:rsidR="00000000" w:rsidRDefault="00206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100"/>
        <w:gridCol w:w="2700"/>
        <w:gridCol w:w="4400"/>
        <w:gridCol w:w="2000"/>
        <w:gridCol w:w="2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Прізвище, ім'я, по-батькові або повне найменування юридичної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Розмір час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тки в статутному капіталі емітента (у відсотках)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12.02.2021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Головний бухгалтер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Ісик Людмила Миколаївна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Згiдно Наказу №14-к вiд 12.02.2021р. Приватного акцiонерного товариства "Слов'янський крейдо-вапняний завод" надано відпустку по догляду за дитиною до досягнення нею 4 річного віку, без збереження заробітної плати Головному бухгалтеру, Iсик Людмилi Миколаї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внi, з 15.02.2021р.. Яка не володiє часткою у статутному капiталi, на момент вiдпустки непогашеної судимостi за корисливi та посадовi злочини не має. на данiй посадi перебуває з 29.09.2009р. За останні п'ять років інших посад не займала. Виконуючим обов'яз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ки за сумiсництвом на перiод вiдпустки призначено рiшенням Наглядової ради Директора Стрельцова Володимира Iзосимовича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12.02.2021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набуто повноважень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виконуючий обов'язки головного бухгалтера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Стрельцов Володимир Ізосимович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20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Згiдно Протоколу засiдання Наглядової ради №2/21 вiд 12.02.2021р., наказу №14к вiд 12.02.2021р. Приватного акціонерного товариства "Слов'янський крейдо-вапняний завод" призначено виконуючим обов'язки головного бухгалтера, за сумiсництвом, Стрельцова Володи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мира Iзосимовича на час відпустки  по догляду за дитиною до досягнення нею 4 річного віку без збереження заробітної плати Головному бухгалтеру, Iсик Людмили Миколаївни. Стрельцов Володимир Iзосимович часткою у статутному капiталi не володiє, на час признач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ення непогашеної судимостi за корисливi та посадовi злочини не було. На час призначення займає посаду директора.</w:t>
            </w:r>
          </w:p>
        </w:tc>
      </w:tr>
    </w:tbl>
    <w:p w:rsidR="00000000" w:rsidRDefault="00206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000000">
      <w:pgSz w:w="16838" w:h="11906" w:orient="landscape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18"/>
    <w:rsid w:val="0020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F31CA3-55DF-4039-8B45-C0A8B899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2021-02-17T13:24:00Z</dcterms:created>
  <dcterms:modified xsi:type="dcterms:W3CDTF">2021-02-17T13:24:00Z</dcterms:modified>
</cp:coreProperties>
</file>